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9E" w:rsidRDefault="0068689E" w:rsidP="0068689E">
      <w:pPr>
        <w:pStyle w:val="Textoindependiente"/>
        <w:spacing w:before="88" w:line="244" w:lineRule="auto"/>
        <w:ind w:left="2897" w:right="2797"/>
        <w:jc w:val="center"/>
        <w:rPr>
          <w:w w:val="10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6C4AF42" wp14:editId="72847A06">
            <wp:simplePos x="0" y="0"/>
            <wp:positionH relativeFrom="page">
              <wp:posOffset>1200150</wp:posOffset>
            </wp:positionH>
            <wp:positionV relativeFrom="paragraph">
              <wp:posOffset>54004</wp:posOffset>
            </wp:positionV>
            <wp:extent cx="838200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F4A2C8B" wp14:editId="3B9BADC8">
            <wp:simplePos x="0" y="0"/>
            <wp:positionH relativeFrom="page">
              <wp:posOffset>5618389</wp:posOffset>
            </wp:positionH>
            <wp:positionV relativeFrom="paragraph">
              <wp:posOffset>28957</wp:posOffset>
            </wp:positionV>
            <wp:extent cx="688861" cy="6649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61" cy="664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Universidad Autónoma del Estado de México </w:t>
      </w:r>
    </w:p>
    <w:p w:rsidR="0068689E" w:rsidRDefault="0068689E" w:rsidP="0068689E">
      <w:pPr>
        <w:pStyle w:val="Textoindependiente"/>
        <w:spacing w:before="88" w:line="244" w:lineRule="auto"/>
        <w:ind w:left="2897" w:right="2797"/>
        <w:jc w:val="center"/>
        <w:rPr>
          <w:w w:val="105"/>
        </w:rPr>
      </w:pPr>
      <w:r>
        <w:rPr>
          <w:w w:val="105"/>
        </w:rPr>
        <w:t>Facultad de Ciencias Políticas y Sociales</w:t>
      </w:r>
    </w:p>
    <w:p w:rsidR="0068689E" w:rsidRDefault="0068689E" w:rsidP="0068689E">
      <w:pPr>
        <w:pStyle w:val="Textoindependiente"/>
        <w:spacing w:before="88" w:line="244" w:lineRule="auto"/>
        <w:ind w:left="2897" w:right="2797"/>
        <w:jc w:val="center"/>
        <w:rPr>
          <w:rFonts w:ascii="Georgia"/>
          <w:b/>
          <w:sz w:val="28"/>
        </w:rPr>
      </w:pPr>
    </w:p>
    <w:p w:rsidR="0068689E" w:rsidRDefault="0068689E" w:rsidP="0068689E">
      <w:pPr>
        <w:pStyle w:val="Textoindependiente"/>
        <w:spacing w:before="88" w:line="244" w:lineRule="auto"/>
        <w:ind w:left="2897" w:right="2797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Maestr</w:t>
      </w:r>
      <w:r>
        <w:rPr>
          <w:rFonts w:ascii="Georgia"/>
          <w:b/>
          <w:sz w:val="28"/>
        </w:rPr>
        <w:t>í</w:t>
      </w:r>
      <w:r>
        <w:rPr>
          <w:rFonts w:ascii="Georgia"/>
          <w:b/>
          <w:sz w:val="28"/>
        </w:rPr>
        <w:t>a en Estudios</w:t>
      </w:r>
    </w:p>
    <w:p w:rsidR="0068689E" w:rsidRDefault="0068689E" w:rsidP="0068689E">
      <w:pPr>
        <w:ind w:left="2661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para la Paz y el Desarrollo</w:t>
      </w:r>
    </w:p>
    <w:p w:rsidR="0068689E" w:rsidRDefault="0068689E" w:rsidP="0068689E">
      <w:pPr>
        <w:pStyle w:val="Textoindependiente"/>
        <w:spacing w:before="88" w:line="244" w:lineRule="auto"/>
        <w:ind w:left="2897" w:right="2797"/>
        <w:jc w:val="center"/>
      </w:pPr>
    </w:p>
    <w:p w:rsidR="001E5E5C" w:rsidRDefault="0068689E" w:rsidP="001E5E5C">
      <w:pPr>
        <w:jc w:val="center"/>
        <w:rPr>
          <w:rFonts w:ascii="Georgia" w:hAnsi="Georgia"/>
          <w:b/>
          <w:w w:val="85"/>
        </w:rPr>
      </w:pPr>
      <w:r>
        <w:rPr>
          <w:rFonts w:ascii="Georgia" w:hAnsi="Georgia"/>
          <w:b/>
          <w:w w:val="85"/>
        </w:rPr>
        <w:t xml:space="preserve">ESTRUCTURA DEL PROTOCOLO </w:t>
      </w:r>
    </w:p>
    <w:p w:rsidR="001E5E5C" w:rsidRDefault="001E5E5C" w:rsidP="001E5E5C">
      <w:pPr>
        <w:jc w:val="center"/>
        <w:rPr>
          <w:rFonts w:asciiTheme="majorHAnsi" w:eastAsiaTheme="minorHAnsi" w:hAnsiTheme="majorHAnsi" w:cs="Arial"/>
          <w:b/>
          <w:szCs w:val="16"/>
          <w:lang w:eastAsia="en-US" w:bidi="ar-SA"/>
        </w:rPr>
      </w:pPr>
      <w:bookmarkStart w:id="0" w:name="_GoBack"/>
      <w:bookmarkEnd w:id="0"/>
      <w:r>
        <w:rPr>
          <w:rFonts w:asciiTheme="majorHAnsi" w:eastAsiaTheme="minorHAnsi" w:hAnsiTheme="majorHAnsi" w:cs="Arial"/>
          <w:b/>
          <w:szCs w:val="16"/>
          <w:lang w:eastAsia="en-US"/>
        </w:rPr>
        <w:t>12ª PROMOCIÓN 2019-2021</w:t>
      </w:r>
    </w:p>
    <w:p w:rsidR="0068689E" w:rsidRDefault="0068689E" w:rsidP="0068689E">
      <w:pPr>
        <w:spacing w:before="102" w:line="249" w:lineRule="auto"/>
        <w:ind w:left="2897" w:right="2792"/>
        <w:jc w:val="center"/>
        <w:rPr>
          <w:rFonts w:ascii="Georgia" w:hAnsi="Georgia"/>
          <w:b/>
        </w:rPr>
      </w:pPr>
    </w:p>
    <w:p w:rsidR="0068689E" w:rsidRDefault="0068689E" w:rsidP="0068689E">
      <w:pPr>
        <w:pStyle w:val="Textoindependiente"/>
        <w:rPr>
          <w:rFonts w:ascii="Georgia"/>
          <w:b/>
          <w:sz w:val="15"/>
        </w:rPr>
      </w:pPr>
    </w:p>
    <w:p w:rsidR="0068689E" w:rsidRDefault="0068689E" w:rsidP="0068689E">
      <w:pPr>
        <w:rPr>
          <w:rFonts w:ascii="Georgia"/>
          <w:sz w:val="15"/>
        </w:rPr>
        <w:sectPr w:rsidR="0068689E" w:rsidSect="0068689E">
          <w:pgSz w:w="12240" w:h="15840"/>
          <w:pgMar w:top="620" w:right="1580" w:bottom="280" w:left="1480" w:header="720" w:footer="720" w:gutter="0"/>
          <w:cols w:space="720"/>
        </w:sectPr>
      </w:pPr>
    </w:p>
    <w:p w:rsidR="0068689E" w:rsidRDefault="0068689E" w:rsidP="0068689E">
      <w:pPr>
        <w:spacing w:before="184"/>
        <w:ind w:left="222"/>
        <w:rPr>
          <w:sz w:val="23"/>
        </w:rPr>
      </w:pPr>
      <w:r>
        <w:rPr>
          <w:rFonts w:ascii="Georgia" w:hAnsi="Georgia"/>
          <w:b/>
          <w:w w:val="105"/>
          <w:sz w:val="23"/>
        </w:rPr>
        <w:lastRenderedPageBreak/>
        <w:t>NOTA:</w:t>
      </w:r>
      <w:r>
        <w:rPr>
          <w:rFonts w:ascii="Georgia" w:hAnsi="Georgia"/>
          <w:b/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Máximo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cuartillas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tamaño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carta.</w:t>
      </w:r>
    </w:p>
    <w:p w:rsidR="0068689E" w:rsidRDefault="0068689E" w:rsidP="0068689E">
      <w:pPr>
        <w:spacing w:before="106" w:line="247" w:lineRule="auto"/>
        <w:ind w:left="366" w:hanging="144"/>
        <w:rPr>
          <w:rFonts w:ascii="Georgia"/>
          <w:b/>
          <w:sz w:val="16"/>
        </w:rPr>
      </w:pPr>
      <w:r>
        <w:br w:type="column"/>
      </w:r>
      <w:r>
        <w:rPr>
          <w:rFonts w:ascii="Georgia"/>
          <w:b/>
          <w:w w:val="90"/>
          <w:sz w:val="16"/>
        </w:rPr>
        <w:lastRenderedPageBreak/>
        <w:t xml:space="preserve">TOTAL de </w:t>
      </w:r>
      <w:r>
        <w:rPr>
          <w:rFonts w:ascii="Georgia"/>
          <w:b/>
          <w:w w:val="80"/>
          <w:sz w:val="16"/>
        </w:rPr>
        <w:t>FOLIOS:</w:t>
      </w:r>
    </w:p>
    <w:p w:rsidR="0068689E" w:rsidRDefault="0068689E" w:rsidP="0068689E">
      <w:pPr>
        <w:spacing w:line="247" w:lineRule="auto"/>
        <w:rPr>
          <w:rFonts w:ascii="Georgia"/>
          <w:sz w:val="16"/>
        </w:rPr>
        <w:sectPr w:rsidR="0068689E">
          <w:type w:val="continuous"/>
          <w:pgSz w:w="12240" w:h="15840"/>
          <w:pgMar w:top="620" w:right="1580" w:bottom="280" w:left="1480" w:header="720" w:footer="720" w:gutter="0"/>
          <w:cols w:num="2" w:space="720" w:equalWidth="0">
            <w:col w:w="4440" w:space="3674"/>
            <w:col w:w="1066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68689E" w:rsidTr="009577AB">
        <w:trPr>
          <w:trHeight w:val="1212"/>
        </w:trPr>
        <w:tc>
          <w:tcPr>
            <w:tcW w:w="8644" w:type="dxa"/>
            <w:tcBorders>
              <w:bottom w:val="single" w:sz="8" w:space="0" w:color="000000"/>
            </w:tcBorders>
          </w:tcPr>
          <w:p w:rsidR="0068689E" w:rsidRDefault="0068689E" w:rsidP="009577AB">
            <w:pPr>
              <w:pStyle w:val="TableParagraph"/>
              <w:tabs>
                <w:tab w:val="left" w:pos="8549"/>
                <w:tab w:val="left" w:pos="8582"/>
              </w:tabs>
              <w:spacing w:before="4" w:line="283" w:lineRule="auto"/>
              <w:ind w:left="1771" w:right="56" w:firstLine="145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Nombre: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 xml:space="preserve"> Nombre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Protocolo: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Línea de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Investigación: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68689E" w:rsidTr="009577AB">
        <w:trPr>
          <w:trHeight w:val="282"/>
        </w:trPr>
        <w:tc>
          <w:tcPr>
            <w:tcW w:w="8644" w:type="dxa"/>
            <w:tcBorders>
              <w:top w:val="single" w:sz="8" w:space="0" w:color="000000"/>
            </w:tcBorders>
            <w:shd w:val="clear" w:color="auto" w:fill="C0C0C0"/>
          </w:tcPr>
          <w:p w:rsidR="0068689E" w:rsidRDefault="0068689E" w:rsidP="009577AB">
            <w:pPr>
              <w:pStyle w:val="TableParagraph"/>
              <w:spacing w:before="10" w:line="253" w:lineRule="exac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Introducción</w:t>
            </w:r>
          </w:p>
        </w:tc>
      </w:tr>
      <w:tr w:rsidR="0068689E" w:rsidTr="009577AB">
        <w:trPr>
          <w:trHeight w:val="280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56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Marco contextual </w:t>
            </w:r>
          </w:p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(Antecedentes, Estado del Conocimiento y Definición del </w:t>
            </w:r>
            <w:r>
              <w:rPr>
                <w:w w:val="105"/>
                <w:sz w:val="24"/>
              </w:rPr>
              <w:t>Objeto de Estudio)</w:t>
            </w:r>
          </w:p>
        </w:tc>
      </w:tr>
      <w:tr w:rsidR="0068689E" w:rsidTr="009577AB">
        <w:trPr>
          <w:trHeight w:val="842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rFonts w:ascii="Georgia"/>
                <w:b/>
                <w:sz w:val="25"/>
              </w:rPr>
            </w:pPr>
          </w:p>
          <w:p w:rsidR="0068689E" w:rsidRDefault="0068689E" w:rsidP="009577AB">
            <w:pPr>
              <w:pStyle w:val="TableParagraph"/>
              <w:tabs>
                <w:tab w:val="left" w:pos="8643"/>
              </w:tabs>
              <w:ind w:left="0"/>
              <w:rPr>
                <w:sz w:val="24"/>
              </w:rPr>
            </w:pPr>
            <w:r>
              <w:rPr>
                <w:rFonts w:ascii="Georgia" w:hAnsi="Georgia"/>
                <w:b/>
                <w:w w:val="86"/>
                <w:sz w:val="24"/>
                <w:shd w:val="clear" w:color="auto" w:fill="C0C0C0"/>
              </w:rPr>
              <w:t xml:space="preserve"> </w:t>
            </w:r>
            <w:r>
              <w:rPr>
                <w:rFonts w:ascii="Georgia" w:hAnsi="Georgia"/>
                <w:b/>
                <w:spacing w:val="-6"/>
                <w:sz w:val="24"/>
                <w:shd w:val="clear" w:color="auto" w:fill="C0C0C0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  <w:shd w:val="clear" w:color="auto" w:fill="C0C0C0"/>
              </w:rPr>
              <w:t>Pregunta de Investigación</w:t>
            </w:r>
            <w:r>
              <w:rPr>
                <w:w w:val="95"/>
                <w:sz w:val="24"/>
                <w:shd w:val="clear" w:color="auto" w:fill="C0C0C0"/>
              </w:rPr>
              <w:t>. Claramente</w:t>
            </w:r>
            <w:r>
              <w:rPr>
                <w:spacing w:val="50"/>
                <w:w w:val="95"/>
                <w:sz w:val="24"/>
                <w:shd w:val="clear" w:color="auto" w:fill="C0C0C0"/>
              </w:rPr>
              <w:t xml:space="preserve"> </w:t>
            </w:r>
            <w:r>
              <w:rPr>
                <w:w w:val="95"/>
                <w:sz w:val="24"/>
                <w:shd w:val="clear" w:color="auto" w:fill="C0C0C0"/>
              </w:rPr>
              <w:t>expresada</w:t>
            </w:r>
            <w:r>
              <w:rPr>
                <w:sz w:val="24"/>
                <w:shd w:val="clear" w:color="auto" w:fill="C0C0C0"/>
              </w:rPr>
              <w:tab/>
            </w:r>
          </w:p>
        </w:tc>
      </w:tr>
      <w:tr w:rsidR="0068689E" w:rsidTr="009577AB">
        <w:trPr>
          <w:trHeight w:val="56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before="1" w:line="284" w:lineRule="exact"/>
              <w:rPr>
                <w:rFonts w:ascii="Georgia" w:hAnsi="Georgia"/>
                <w:b/>
                <w:spacing w:val="-29"/>
                <w:w w:val="105"/>
                <w:sz w:val="24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>Justificación.</w:t>
            </w:r>
            <w:r>
              <w:rPr>
                <w:rFonts w:ascii="Georgia" w:hAnsi="Georgia"/>
                <w:b/>
                <w:spacing w:val="-29"/>
                <w:w w:val="105"/>
                <w:sz w:val="24"/>
              </w:rPr>
              <w:t xml:space="preserve"> </w:t>
            </w:r>
          </w:p>
          <w:p w:rsidR="0068689E" w:rsidRDefault="0068689E" w:rsidP="009577AB">
            <w:pPr>
              <w:pStyle w:val="TableParagraph"/>
              <w:spacing w:before="1" w:line="284" w:lineRule="exact"/>
              <w:rPr>
                <w:sz w:val="24"/>
              </w:rPr>
            </w:pPr>
            <w:r>
              <w:rPr>
                <w:w w:val="105"/>
                <w:sz w:val="24"/>
              </w:rPr>
              <w:t>Pertinencia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discusión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teórica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función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problema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investigación.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Relevancia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tema.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¿En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qué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estriba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relevancia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tema?</w:t>
            </w:r>
          </w:p>
        </w:tc>
      </w:tr>
      <w:tr w:rsidR="0068689E" w:rsidTr="009577AB">
        <w:trPr>
          <w:trHeight w:val="275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56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pacing w:val="-20"/>
                <w:w w:val="105"/>
                <w:sz w:val="24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>Hipótesis</w:t>
            </w:r>
            <w:r>
              <w:rPr>
                <w:spacing w:val="-20"/>
                <w:w w:val="105"/>
                <w:sz w:val="24"/>
              </w:rPr>
              <w:t xml:space="preserve"> </w:t>
            </w:r>
          </w:p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pacing w:val="-18"/>
                <w:w w:val="105"/>
                <w:sz w:val="24"/>
              </w:rPr>
            </w:pPr>
            <w:r>
              <w:rPr>
                <w:w w:val="105"/>
                <w:sz w:val="24"/>
              </w:rPr>
              <w:t>Supuestos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conjeturas.</w:t>
            </w:r>
            <w:r>
              <w:rPr>
                <w:spacing w:val="-18"/>
                <w:w w:val="105"/>
                <w:sz w:val="24"/>
              </w:rPr>
              <w:t xml:space="preserve"> </w:t>
            </w:r>
          </w:p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z w:val="24"/>
              </w:rPr>
            </w:pPr>
            <w:r>
              <w:rPr>
                <w:w w:val="105"/>
                <w:sz w:val="24"/>
              </w:rPr>
              <w:t>Que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guarden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relación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lógica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los </w:t>
            </w:r>
            <w:r>
              <w:rPr>
                <w:w w:val="110"/>
                <w:sz w:val="24"/>
              </w:rPr>
              <w:t>objetivos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el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tema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studio.</w:t>
            </w:r>
          </w:p>
        </w:tc>
      </w:tr>
      <w:tr w:rsidR="0068689E" w:rsidTr="009577AB">
        <w:trPr>
          <w:trHeight w:val="280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561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pacing w:val="-42"/>
                <w:w w:val="105"/>
                <w:sz w:val="24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>Manejo</w:t>
            </w:r>
            <w:r>
              <w:rPr>
                <w:rFonts w:ascii="Georgia" w:hAnsi="Georgia"/>
                <w:b/>
                <w:spacing w:val="-43"/>
                <w:w w:val="10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24"/>
              </w:rPr>
              <w:t>teórico</w:t>
            </w:r>
            <w:r>
              <w:rPr>
                <w:rFonts w:ascii="Georgia" w:hAnsi="Georgia"/>
                <w:b/>
                <w:spacing w:val="-43"/>
                <w:w w:val="10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105"/>
                <w:sz w:val="24"/>
              </w:rPr>
              <w:t>conceptual</w:t>
            </w:r>
            <w:r>
              <w:rPr>
                <w:w w:val="105"/>
                <w:sz w:val="24"/>
              </w:rPr>
              <w:t>.</w:t>
            </w:r>
          </w:p>
          <w:p w:rsidR="0068689E" w:rsidRDefault="0068689E" w:rsidP="009577AB">
            <w:pPr>
              <w:pStyle w:val="TableParagraph"/>
              <w:spacing w:line="280" w:lineRule="atLeast"/>
              <w:ind w:right="395"/>
              <w:rPr>
                <w:sz w:val="24"/>
              </w:rPr>
            </w:pPr>
            <w:r>
              <w:rPr>
                <w:w w:val="105"/>
                <w:sz w:val="24"/>
              </w:rPr>
              <w:t>Manejo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teorías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conceptos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torno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tema</w:t>
            </w:r>
            <w:r>
              <w:rPr>
                <w:spacing w:val="-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investigación por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abordar.</w:t>
            </w:r>
          </w:p>
        </w:tc>
      </w:tr>
      <w:tr w:rsidR="0068689E" w:rsidTr="009577AB">
        <w:trPr>
          <w:trHeight w:val="280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84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before="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Apartado</w:t>
            </w:r>
            <w:r>
              <w:rPr>
                <w:rFonts w:ascii="Georgia" w:hAnsi="Georgia"/>
                <w:b/>
                <w:spacing w:val="-43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metodológico.</w:t>
            </w:r>
          </w:p>
          <w:p w:rsidR="0068689E" w:rsidRDefault="0068689E" w:rsidP="0068689E">
            <w:pPr>
              <w:pStyle w:val="TableParagraph"/>
              <w:spacing w:before="8"/>
              <w:rPr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Definición</w:t>
            </w:r>
            <w:r>
              <w:rPr>
                <w:rFonts w:ascii="Georgia" w:hAnsi="Georgia"/>
                <w:b/>
                <w:spacing w:val="-42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de</w:t>
            </w:r>
            <w:r>
              <w:rPr>
                <w:rFonts w:ascii="Georgia" w:hAnsi="Georgia"/>
                <w:b/>
                <w:spacing w:val="-43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estrategias</w:t>
            </w:r>
            <w:r>
              <w:rPr>
                <w:rFonts w:ascii="Georgia" w:hAnsi="Georgia"/>
                <w:b/>
                <w:spacing w:val="-42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e</w:t>
            </w:r>
            <w:r>
              <w:rPr>
                <w:rFonts w:ascii="Georgia" w:hAnsi="Georgia"/>
                <w:b/>
                <w:spacing w:val="-43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instrumentos</w:t>
            </w:r>
            <w:r>
              <w:rPr>
                <w:rFonts w:ascii="Georgia" w:hAnsi="Georgia"/>
                <w:b/>
                <w:spacing w:val="-42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 xml:space="preserve">de </w:t>
            </w:r>
            <w:r>
              <w:rPr>
                <w:rFonts w:ascii="Georgia" w:hAnsi="Georgia"/>
                <w:b/>
                <w:w w:val="105"/>
                <w:sz w:val="24"/>
              </w:rPr>
              <w:t>investigación.</w:t>
            </w:r>
            <w:r>
              <w:rPr>
                <w:rFonts w:ascii="Georgia" w:hAnsi="Georgia"/>
                <w:b/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Correspondencia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idoneidad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planteamiento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metodológico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 </w:t>
            </w:r>
            <w:r>
              <w:rPr>
                <w:w w:val="110"/>
                <w:sz w:val="24"/>
              </w:rPr>
              <w:t>el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uso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estrategias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instrumentos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investigación.</w:t>
            </w:r>
          </w:p>
        </w:tc>
      </w:tr>
      <w:tr w:rsidR="0068689E" w:rsidTr="009577AB">
        <w:trPr>
          <w:trHeight w:val="280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56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before="1" w:line="284" w:lineRule="exact"/>
              <w:ind w:right="437"/>
              <w:rPr>
                <w:rFonts w:ascii="Georgia" w:hAnsi="Georgia"/>
                <w:b/>
                <w:spacing w:val="-37"/>
                <w:w w:val="95"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Manejo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actualizado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de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fuentes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de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información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y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de</w:t>
            </w:r>
            <w:r>
              <w:rPr>
                <w:rFonts w:ascii="Georgia" w:hAnsi="Georgia"/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24"/>
              </w:rPr>
              <w:t>bibliografía.</w:t>
            </w:r>
          </w:p>
          <w:p w:rsidR="0068689E" w:rsidRDefault="0068689E" w:rsidP="009577AB">
            <w:pPr>
              <w:pStyle w:val="TableParagraph"/>
              <w:spacing w:before="1" w:line="284" w:lineRule="exact"/>
              <w:ind w:right="437"/>
              <w:rPr>
                <w:sz w:val="24"/>
              </w:rPr>
            </w:pPr>
            <w:r>
              <w:rPr>
                <w:w w:val="95"/>
                <w:sz w:val="24"/>
              </w:rPr>
              <w:t>Estado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del </w:t>
            </w:r>
            <w:r>
              <w:rPr>
                <w:sz w:val="24"/>
              </w:rPr>
              <w:t>arte y bibliografía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actualizada.</w:t>
            </w:r>
          </w:p>
        </w:tc>
      </w:tr>
      <w:tr w:rsidR="0068689E" w:rsidTr="009577AB">
        <w:trPr>
          <w:trHeight w:val="275"/>
        </w:trPr>
        <w:tc>
          <w:tcPr>
            <w:tcW w:w="8644" w:type="dxa"/>
          </w:tcPr>
          <w:p w:rsidR="0068689E" w:rsidRDefault="0068689E" w:rsidP="009577AB">
            <w:pPr>
              <w:pStyle w:val="TableParagraph"/>
              <w:ind w:left="0"/>
              <w:rPr>
                <w:sz w:val="20"/>
              </w:rPr>
            </w:pPr>
          </w:p>
        </w:tc>
      </w:tr>
      <w:tr w:rsidR="0068689E" w:rsidTr="009577AB">
        <w:trPr>
          <w:trHeight w:val="564"/>
        </w:trPr>
        <w:tc>
          <w:tcPr>
            <w:tcW w:w="8644" w:type="dxa"/>
            <w:shd w:val="clear" w:color="auto" w:fill="C0C0C0"/>
          </w:tcPr>
          <w:p w:rsidR="0068689E" w:rsidRDefault="0068689E" w:rsidP="009577AB">
            <w:pPr>
              <w:pStyle w:val="TableParagraph"/>
              <w:spacing w:before="1" w:line="280" w:lineRule="atLeast"/>
              <w:ind w:right="395"/>
              <w:rPr>
                <w:rFonts w:ascii="Georgia" w:hAnsi="Georgia"/>
                <w:b/>
                <w:w w:val="90"/>
                <w:sz w:val="24"/>
              </w:rPr>
            </w:pPr>
            <w:r>
              <w:rPr>
                <w:rFonts w:ascii="Georgia" w:hAnsi="Georgia"/>
                <w:b/>
                <w:w w:val="90"/>
                <w:sz w:val="24"/>
              </w:rPr>
              <w:t>Planteamiento y seguimiento de Cronograma de trabajo.</w:t>
            </w:r>
          </w:p>
          <w:p w:rsidR="0068689E" w:rsidRDefault="0068689E" w:rsidP="009577AB">
            <w:pPr>
              <w:pStyle w:val="TableParagraph"/>
              <w:spacing w:before="1" w:line="280" w:lineRule="atLeast"/>
              <w:ind w:right="395"/>
              <w:rPr>
                <w:sz w:val="24"/>
              </w:rPr>
            </w:pPr>
            <w:r>
              <w:rPr>
                <w:w w:val="90"/>
                <w:sz w:val="24"/>
              </w:rPr>
              <w:t xml:space="preserve">Cumplimiento </w:t>
            </w:r>
            <w:r>
              <w:rPr>
                <w:sz w:val="24"/>
              </w:rPr>
              <w:t>semestral con los avances de investigación planteados para cada semestre.</w:t>
            </w:r>
          </w:p>
        </w:tc>
      </w:tr>
    </w:tbl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rPr>
          <w:rFonts w:ascii="Georgia"/>
          <w:b/>
          <w:sz w:val="20"/>
        </w:rPr>
      </w:pPr>
    </w:p>
    <w:p w:rsidR="0068689E" w:rsidRDefault="0068689E" w:rsidP="0068689E">
      <w:pPr>
        <w:pStyle w:val="Textoindependiente"/>
        <w:spacing w:before="6"/>
        <w:rPr>
          <w:rFonts w:ascii="Georgia"/>
          <w:b/>
          <w:sz w:val="24"/>
        </w:rPr>
      </w:pPr>
    </w:p>
    <w:p w:rsidR="0068689E" w:rsidRDefault="0068689E" w:rsidP="0068689E">
      <w:pPr>
        <w:spacing w:before="90"/>
        <w:ind w:right="117"/>
        <w:jc w:val="right"/>
        <w:rPr>
          <w:sz w:val="24"/>
        </w:rPr>
      </w:pPr>
      <w:r>
        <w:rPr>
          <w:sz w:val="24"/>
        </w:rPr>
        <w:lastRenderedPageBreak/>
        <w:t>1</w:t>
      </w:r>
    </w:p>
    <w:sectPr w:rsidR="0068689E">
      <w:type w:val="continuous"/>
      <w:pgSz w:w="12240" w:h="15840"/>
      <w:pgMar w:top="62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E"/>
    <w:rsid w:val="001E5E5C"/>
    <w:rsid w:val="0068689E"/>
    <w:rsid w:val="006B3285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6F9CD-FC28-4240-AECC-0D86C0E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6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689E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89E"/>
    <w:rPr>
      <w:rFonts w:ascii="Times New Roman" w:eastAsia="Times New Roman" w:hAnsi="Times New Roman" w:cs="Times New Roman"/>
      <w:sz w:val="18"/>
      <w:szCs w:val="18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68689E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</dc:creator>
  <cp:keywords/>
  <dc:description/>
  <cp:lastModifiedBy>Natalia I</cp:lastModifiedBy>
  <cp:revision>2</cp:revision>
  <dcterms:created xsi:type="dcterms:W3CDTF">2018-08-21T19:33:00Z</dcterms:created>
  <dcterms:modified xsi:type="dcterms:W3CDTF">2018-08-24T23:11:00Z</dcterms:modified>
</cp:coreProperties>
</file>